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83" w:rsidRPr="00A06B0D" w:rsidRDefault="002E1183" w:rsidP="002E1183">
      <w:pPr>
        <w:rPr>
          <w:rFonts w:ascii="仿宋_GB2312" w:eastAsia="仿宋_GB2312" w:hAnsi="仿宋_GB2312" w:cs="仿宋_GB2312"/>
          <w:color w:val="FF0000"/>
          <w:sz w:val="36"/>
          <w:szCs w:val="36"/>
        </w:rPr>
      </w:pPr>
    </w:p>
    <w:p w:rsidR="002E1183" w:rsidRPr="00A06B0D" w:rsidRDefault="002E1183" w:rsidP="002E1183">
      <w:pPr>
        <w:rPr>
          <w:rFonts w:ascii="仿宋_GB2312" w:eastAsia="仿宋_GB2312" w:hAnsi="仿宋_GB2312" w:cs="仿宋_GB2312"/>
          <w:color w:val="FF0000"/>
          <w:sz w:val="36"/>
          <w:szCs w:val="36"/>
        </w:rPr>
      </w:pPr>
    </w:p>
    <w:p w:rsidR="002E1183" w:rsidRPr="00A06B0D" w:rsidRDefault="002E1183" w:rsidP="002E1183">
      <w:pPr>
        <w:rPr>
          <w:rFonts w:ascii="仿宋_GB2312" w:eastAsia="仿宋_GB2312" w:hAnsi="仿宋_GB2312" w:cs="仿宋_GB2312"/>
          <w:color w:val="FF0000"/>
          <w:sz w:val="36"/>
          <w:szCs w:val="36"/>
        </w:rPr>
      </w:pPr>
    </w:p>
    <w:p w:rsidR="002E1183" w:rsidRPr="00A06B0D" w:rsidRDefault="002E1183" w:rsidP="002E1183">
      <w:pPr>
        <w:adjustRightInd w:val="0"/>
        <w:snapToGrid w:val="0"/>
        <w:jc w:val="center"/>
        <w:outlineLvl w:val="0"/>
        <w:rPr>
          <w:rFonts w:ascii="方正小标宋_GBK" w:eastAsia="方正小标宋_GBK"/>
          <w:bCs/>
          <w:sz w:val="72"/>
          <w:szCs w:val="72"/>
        </w:rPr>
      </w:pPr>
      <w:r w:rsidRPr="00A06B0D">
        <w:rPr>
          <w:rFonts w:ascii="方正小标宋_GBK" w:eastAsia="方正小标宋_GBK" w:hint="eastAsia"/>
          <w:bCs/>
          <w:sz w:val="72"/>
          <w:szCs w:val="72"/>
        </w:rPr>
        <w:t>建设项目环境影响报告表</w:t>
      </w:r>
    </w:p>
    <w:p w:rsidR="002E1183" w:rsidRPr="00A06B0D" w:rsidRDefault="002E1183" w:rsidP="002E1183">
      <w:pPr>
        <w:adjustRightInd w:val="0"/>
        <w:snapToGrid w:val="0"/>
        <w:spacing w:beforeLines="80" w:before="249"/>
        <w:jc w:val="center"/>
        <w:rPr>
          <w:rFonts w:ascii="宋体" w:hAnsi="宋体"/>
          <w:bCs/>
          <w:sz w:val="48"/>
          <w:szCs w:val="48"/>
        </w:rPr>
      </w:pPr>
      <w:r w:rsidRPr="00A06B0D">
        <w:rPr>
          <w:rFonts w:ascii="宋体" w:hAnsi="宋体" w:hint="eastAsia"/>
          <w:bCs/>
          <w:sz w:val="48"/>
          <w:szCs w:val="48"/>
        </w:rPr>
        <w:t>（污染影响类）</w:t>
      </w:r>
    </w:p>
    <w:p w:rsidR="002E1183" w:rsidRPr="00A06B0D" w:rsidRDefault="002E1183" w:rsidP="002E1183">
      <w:pPr>
        <w:adjustRightInd w:val="0"/>
        <w:snapToGrid w:val="0"/>
        <w:spacing w:line="288" w:lineRule="auto"/>
        <w:jc w:val="center"/>
        <w:rPr>
          <w:rFonts w:ascii="华文仿宋" w:eastAsia="华文仿宋" w:hAnsi="华文仿宋" w:cs="华文仿宋"/>
          <w:kern w:val="44"/>
          <w:sz w:val="44"/>
          <w:szCs w:val="44"/>
        </w:rPr>
      </w:pPr>
    </w:p>
    <w:p w:rsidR="002E1183" w:rsidRPr="00A06B0D" w:rsidRDefault="002E1183" w:rsidP="002E1183">
      <w:pPr>
        <w:jc w:val="center"/>
        <w:rPr>
          <w:rFonts w:eastAsia="仿宋"/>
          <w:sz w:val="52"/>
          <w:szCs w:val="52"/>
        </w:rPr>
      </w:pPr>
    </w:p>
    <w:p w:rsidR="002E1183" w:rsidRPr="00A06B0D" w:rsidRDefault="002E1183" w:rsidP="002E1183">
      <w:pPr>
        <w:ind w:firstLine="1040"/>
        <w:rPr>
          <w:rFonts w:eastAsia="仿宋"/>
          <w:sz w:val="44"/>
          <w:szCs w:val="44"/>
        </w:rPr>
      </w:pPr>
    </w:p>
    <w:p w:rsidR="002E1183" w:rsidRPr="00A06B0D" w:rsidRDefault="002E1183" w:rsidP="002E1183">
      <w:pPr>
        <w:ind w:firstLine="1040"/>
        <w:rPr>
          <w:rFonts w:eastAsia="仿宋"/>
          <w:sz w:val="44"/>
          <w:szCs w:val="44"/>
        </w:rPr>
      </w:pPr>
    </w:p>
    <w:p w:rsidR="002E1183" w:rsidRPr="00A06B0D" w:rsidRDefault="002E1183" w:rsidP="002E1183">
      <w:pPr>
        <w:adjustRightInd w:val="0"/>
        <w:snapToGrid w:val="0"/>
        <w:spacing w:line="288" w:lineRule="auto"/>
        <w:ind w:leftChars="400" w:left="2640" w:hangingChars="500" w:hanging="1800"/>
        <w:rPr>
          <w:rFonts w:eastAsia="仿宋_GB2312"/>
          <w:sz w:val="36"/>
          <w:szCs w:val="36"/>
          <w:u w:val="single"/>
        </w:rPr>
      </w:pPr>
      <w:r w:rsidRPr="00A06B0D">
        <w:rPr>
          <w:rFonts w:ascii="仿宋_GB2312" w:eastAsia="仿宋_GB2312" w:hint="eastAsia"/>
          <w:sz w:val="36"/>
          <w:szCs w:val="36"/>
        </w:rPr>
        <w:t>项目名称：</w:t>
      </w:r>
      <w:r w:rsidRPr="00A06B0D">
        <w:rPr>
          <w:rFonts w:eastAsia="仿宋_GB2312"/>
          <w:snapToGrid w:val="0"/>
          <w:kern w:val="0"/>
          <w:sz w:val="36"/>
          <w:szCs w:val="36"/>
          <w:u w:val="single"/>
        </w:rPr>
        <w:t>2407-320509-89-01-592881</w:t>
      </w:r>
      <w:r w:rsidRPr="00A06B0D">
        <w:rPr>
          <w:rFonts w:eastAsia="仿宋_GB2312" w:hint="eastAsia"/>
          <w:snapToGrid w:val="0"/>
          <w:kern w:val="0"/>
          <w:sz w:val="36"/>
          <w:szCs w:val="36"/>
          <w:u w:val="single"/>
        </w:rPr>
        <w:t>年产新能源汽车零部件</w:t>
      </w:r>
      <w:r w:rsidRPr="00A06B0D">
        <w:rPr>
          <w:rFonts w:eastAsia="仿宋_GB2312" w:hint="eastAsia"/>
          <w:snapToGrid w:val="0"/>
          <w:kern w:val="0"/>
          <w:sz w:val="36"/>
          <w:szCs w:val="36"/>
          <w:u w:val="single"/>
        </w:rPr>
        <w:t>8000</w:t>
      </w:r>
      <w:r w:rsidRPr="00A06B0D">
        <w:rPr>
          <w:rFonts w:eastAsia="仿宋_GB2312" w:hint="eastAsia"/>
          <w:snapToGrid w:val="0"/>
          <w:kern w:val="0"/>
          <w:sz w:val="36"/>
          <w:szCs w:val="36"/>
          <w:u w:val="single"/>
        </w:rPr>
        <w:t>万件</w:t>
      </w:r>
      <w:r w:rsidRPr="00A06B0D">
        <w:rPr>
          <w:rFonts w:eastAsia="仿宋_GB2312"/>
          <w:sz w:val="36"/>
          <w:szCs w:val="36"/>
          <w:u w:val="single"/>
        </w:rPr>
        <w:t xml:space="preserve"> </w:t>
      </w:r>
      <w:r w:rsidRPr="00A06B0D">
        <w:rPr>
          <w:rFonts w:eastAsia="仿宋_GB2312" w:hint="eastAsia"/>
          <w:sz w:val="36"/>
          <w:szCs w:val="36"/>
          <w:u w:val="single"/>
        </w:rPr>
        <w:t xml:space="preserve">              </w:t>
      </w:r>
    </w:p>
    <w:p w:rsidR="002E1183" w:rsidRPr="00A06B0D" w:rsidRDefault="002E1183" w:rsidP="002E1183">
      <w:pPr>
        <w:adjustRightInd w:val="0"/>
        <w:snapToGrid w:val="0"/>
        <w:spacing w:line="288" w:lineRule="auto"/>
        <w:ind w:leftChars="400" w:left="840"/>
        <w:rPr>
          <w:rFonts w:eastAsia="仿宋_GB2312"/>
          <w:spacing w:val="-20"/>
          <w:sz w:val="36"/>
          <w:szCs w:val="36"/>
          <w:u w:val="single"/>
        </w:rPr>
      </w:pPr>
      <w:r w:rsidRPr="00A06B0D">
        <w:rPr>
          <w:rFonts w:eastAsia="仿宋_GB2312"/>
          <w:snapToGrid w:val="0"/>
          <w:spacing w:val="-20"/>
          <w:kern w:val="0"/>
          <w:sz w:val="36"/>
          <w:szCs w:val="36"/>
        </w:rPr>
        <w:t>建设单位（盖章）：</w:t>
      </w:r>
      <w:r w:rsidRPr="00A06B0D">
        <w:rPr>
          <w:rFonts w:eastAsia="仿宋_GB2312" w:hint="eastAsia"/>
          <w:snapToGrid w:val="0"/>
          <w:spacing w:val="-20"/>
          <w:kern w:val="0"/>
          <w:sz w:val="36"/>
          <w:szCs w:val="36"/>
          <w:u w:val="single"/>
        </w:rPr>
        <w:t xml:space="preserve">  </w:t>
      </w:r>
      <w:r>
        <w:rPr>
          <w:rFonts w:eastAsia="仿宋_GB2312" w:hint="eastAsia"/>
          <w:snapToGrid w:val="0"/>
          <w:spacing w:val="-20"/>
          <w:kern w:val="0"/>
          <w:sz w:val="36"/>
          <w:szCs w:val="36"/>
          <w:u w:val="single"/>
        </w:rPr>
        <w:t xml:space="preserve">   </w:t>
      </w:r>
      <w:r w:rsidRPr="00A06B0D">
        <w:rPr>
          <w:rFonts w:eastAsia="仿宋_GB2312" w:hint="eastAsia"/>
          <w:snapToGrid w:val="0"/>
          <w:spacing w:val="-20"/>
          <w:kern w:val="0"/>
          <w:sz w:val="36"/>
          <w:szCs w:val="36"/>
          <w:u w:val="single"/>
        </w:rPr>
        <w:t>苏州小普电子有限公司</w:t>
      </w:r>
      <w:r w:rsidRPr="00A06B0D">
        <w:rPr>
          <w:rFonts w:eastAsia="仿宋_GB2312" w:hint="eastAsia"/>
          <w:snapToGrid w:val="0"/>
          <w:spacing w:val="-20"/>
          <w:kern w:val="0"/>
          <w:sz w:val="36"/>
          <w:szCs w:val="36"/>
          <w:u w:val="single"/>
        </w:rPr>
        <w:t xml:space="preserve">      </w:t>
      </w:r>
    </w:p>
    <w:p w:rsidR="002E1183" w:rsidRPr="00A06B0D" w:rsidRDefault="002E1183" w:rsidP="002E1183">
      <w:pPr>
        <w:adjustRightInd w:val="0"/>
        <w:snapToGrid w:val="0"/>
        <w:spacing w:line="288" w:lineRule="auto"/>
        <w:ind w:firstLineChars="250" w:firstLine="900"/>
        <w:rPr>
          <w:rFonts w:ascii="仿宋_GB2312" w:eastAsia="仿宋_GB2312"/>
          <w:sz w:val="36"/>
          <w:szCs w:val="36"/>
          <w:u w:val="single"/>
        </w:rPr>
      </w:pPr>
      <w:r w:rsidRPr="00A06B0D">
        <w:rPr>
          <w:rFonts w:eastAsia="仿宋_GB2312"/>
          <w:sz w:val="36"/>
          <w:szCs w:val="36"/>
        </w:rPr>
        <w:t>编制日期：</w:t>
      </w:r>
      <w:r w:rsidRPr="00A06B0D">
        <w:rPr>
          <w:rFonts w:eastAsia="仿宋_GB2312"/>
          <w:snapToGrid w:val="0"/>
          <w:kern w:val="0"/>
          <w:sz w:val="36"/>
          <w:szCs w:val="36"/>
          <w:u w:val="single"/>
        </w:rPr>
        <w:t xml:space="preserve">      </w:t>
      </w:r>
      <w:r w:rsidRPr="00A06B0D">
        <w:rPr>
          <w:rFonts w:eastAsia="仿宋_GB2312" w:hint="eastAsia"/>
          <w:snapToGrid w:val="0"/>
          <w:kern w:val="0"/>
          <w:sz w:val="36"/>
          <w:szCs w:val="36"/>
          <w:u w:val="single"/>
        </w:rPr>
        <w:t xml:space="preserve">   </w:t>
      </w:r>
      <w:r w:rsidRPr="00A06B0D">
        <w:rPr>
          <w:rFonts w:eastAsia="仿宋_GB2312"/>
          <w:snapToGrid w:val="0"/>
          <w:kern w:val="0"/>
          <w:sz w:val="36"/>
          <w:szCs w:val="36"/>
          <w:u w:val="single"/>
        </w:rPr>
        <w:t xml:space="preserve"> 202</w:t>
      </w:r>
      <w:r w:rsidRPr="00A06B0D">
        <w:rPr>
          <w:rFonts w:eastAsia="仿宋_GB2312" w:hint="eastAsia"/>
          <w:snapToGrid w:val="0"/>
          <w:kern w:val="0"/>
          <w:sz w:val="36"/>
          <w:szCs w:val="36"/>
          <w:u w:val="single"/>
        </w:rPr>
        <w:t>4</w:t>
      </w:r>
      <w:r w:rsidRPr="00A06B0D">
        <w:rPr>
          <w:rFonts w:eastAsia="仿宋_GB2312"/>
          <w:snapToGrid w:val="0"/>
          <w:kern w:val="0"/>
          <w:sz w:val="36"/>
          <w:szCs w:val="36"/>
          <w:u w:val="single"/>
        </w:rPr>
        <w:t>年</w:t>
      </w:r>
      <w:r w:rsidRPr="00A06B0D">
        <w:rPr>
          <w:rFonts w:eastAsia="仿宋_GB2312" w:hint="eastAsia"/>
          <w:snapToGrid w:val="0"/>
          <w:kern w:val="0"/>
          <w:sz w:val="36"/>
          <w:szCs w:val="36"/>
          <w:u w:val="single"/>
        </w:rPr>
        <w:t>08</w:t>
      </w:r>
      <w:r w:rsidRPr="00A06B0D">
        <w:rPr>
          <w:rFonts w:eastAsia="仿宋_GB2312"/>
          <w:snapToGrid w:val="0"/>
          <w:kern w:val="0"/>
          <w:sz w:val="36"/>
          <w:szCs w:val="36"/>
          <w:u w:val="single"/>
        </w:rPr>
        <w:t>月</w:t>
      </w:r>
      <w:r w:rsidRPr="00A06B0D">
        <w:rPr>
          <w:rFonts w:eastAsia="仿宋_GB2312"/>
          <w:snapToGrid w:val="0"/>
          <w:kern w:val="0"/>
          <w:sz w:val="36"/>
          <w:szCs w:val="36"/>
          <w:u w:val="single"/>
        </w:rPr>
        <w:t xml:space="preserve">     </w:t>
      </w:r>
      <w:r w:rsidRPr="00A06B0D">
        <w:rPr>
          <w:rFonts w:ascii="仿宋_GB2312" w:eastAsia="仿宋_GB2312"/>
          <w:snapToGrid w:val="0"/>
          <w:kern w:val="0"/>
          <w:sz w:val="36"/>
          <w:szCs w:val="36"/>
          <w:u w:val="single"/>
        </w:rPr>
        <w:t xml:space="preserve">        </w:t>
      </w:r>
    </w:p>
    <w:p w:rsidR="002E1183" w:rsidRPr="00A06B0D" w:rsidRDefault="002E1183" w:rsidP="002E1183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  <w:u w:val="single"/>
        </w:rPr>
      </w:pPr>
      <w:bookmarkStart w:id="0" w:name="_Hlk57884087"/>
      <w:bookmarkStart w:id="1" w:name="_GoBack"/>
      <w:bookmarkEnd w:id="1"/>
    </w:p>
    <w:p w:rsidR="002E1183" w:rsidRPr="00A06B0D" w:rsidRDefault="002E1183" w:rsidP="002E1183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</w:rPr>
      </w:pPr>
    </w:p>
    <w:p w:rsidR="002E1183" w:rsidRPr="00A06B0D" w:rsidRDefault="002E1183" w:rsidP="002E1183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</w:rPr>
      </w:pPr>
    </w:p>
    <w:p w:rsidR="002E1183" w:rsidRPr="00A06B0D" w:rsidRDefault="002E1183" w:rsidP="002E1183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</w:rPr>
      </w:pPr>
    </w:p>
    <w:p w:rsidR="002E1183" w:rsidRPr="00A06B0D" w:rsidRDefault="002E1183" w:rsidP="002E1183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</w:rPr>
      </w:pPr>
    </w:p>
    <w:bookmarkEnd w:id="0"/>
    <w:p w:rsidR="002E1183" w:rsidRPr="00A06B0D" w:rsidRDefault="002E1183" w:rsidP="002E1183">
      <w:pPr>
        <w:adjustRightInd w:val="0"/>
        <w:snapToGrid w:val="0"/>
        <w:spacing w:line="288" w:lineRule="auto"/>
        <w:jc w:val="center"/>
        <w:rPr>
          <w:rFonts w:ascii="楷体_GB2312" w:eastAsia="楷体_GB2312"/>
          <w:sz w:val="36"/>
          <w:szCs w:val="36"/>
        </w:rPr>
      </w:pPr>
      <w:r w:rsidRPr="00A06B0D">
        <w:rPr>
          <w:rFonts w:ascii="楷体_GB2312" w:eastAsia="楷体_GB2312" w:hint="eastAsia"/>
          <w:sz w:val="36"/>
          <w:szCs w:val="36"/>
        </w:rPr>
        <w:t>中华人民共和国生态环境部制</w:t>
      </w:r>
    </w:p>
    <w:p w:rsidR="002E1183" w:rsidRPr="00A06B0D" w:rsidRDefault="002E1183" w:rsidP="002E1183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</w:rPr>
      </w:pPr>
    </w:p>
    <w:p w:rsidR="002E1183" w:rsidRPr="00A06B0D" w:rsidRDefault="002E1183" w:rsidP="002E1183">
      <w:pPr>
        <w:adjustRightInd w:val="0"/>
        <w:snapToGrid w:val="0"/>
        <w:spacing w:line="288" w:lineRule="auto"/>
        <w:ind w:firstLine="1040"/>
        <w:rPr>
          <w:rFonts w:ascii="仿宋_GB2312" w:eastAsia="仿宋_GB2312"/>
          <w:sz w:val="36"/>
          <w:szCs w:val="36"/>
        </w:rPr>
      </w:pPr>
    </w:p>
    <w:p w:rsidR="00C73841" w:rsidRPr="002E1183" w:rsidRDefault="00C73841"/>
    <w:sectPr w:rsidR="00C73841" w:rsidRPr="002E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A3" w:rsidRDefault="004748A3" w:rsidP="002E1183">
      <w:r>
        <w:separator/>
      </w:r>
    </w:p>
  </w:endnote>
  <w:endnote w:type="continuationSeparator" w:id="0">
    <w:p w:rsidR="004748A3" w:rsidRDefault="004748A3" w:rsidP="002E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A3" w:rsidRDefault="004748A3" w:rsidP="002E1183">
      <w:r>
        <w:separator/>
      </w:r>
    </w:p>
  </w:footnote>
  <w:footnote w:type="continuationSeparator" w:id="0">
    <w:p w:rsidR="004748A3" w:rsidRDefault="004748A3" w:rsidP="002E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29"/>
    <w:rsid w:val="002E1183"/>
    <w:rsid w:val="004748A3"/>
    <w:rsid w:val="00C73841"/>
    <w:rsid w:val="00D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2024-09-08T11:42:00Z</dcterms:created>
  <dcterms:modified xsi:type="dcterms:W3CDTF">2024-09-08T11:42:00Z</dcterms:modified>
</cp:coreProperties>
</file>